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39C908" w14:textId="77777777" w:rsidR="00CF521B" w:rsidRPr="000B084A" w:rsidRDefault="00CF521B" w:rsidP="00CF521B">
      <w:pPr>
        <w:rPr>
          <w:rFonts w:ascii="Arial" w:hAnsi="Arial" w:cs="Arial"/>
          <w:sz w:val="22"/>
          <w:szCs w:val="22"/>
        </w:rPr>
      </w:pPr>
    </w:p>
    <w:p w14:paraId="53BBFD63" w14:textId="4340DBB7" w:rsidR="00CF521B" w:rsidRPr="000B084A" w:rsidRDefault="00CF521B" w:rsidP="00CF521B">
      <w:pPr>
        <w:rPr>
          <w:rFonts w:ascii="Arial" w:hAnsi="Arial" w:cs="Arial"/>
          <w:b/>
          <w:bCs/>
          <w:sz w:val="22"/>
          <w:szCs w:val="22"/>
          <w:lang w:val="de-DE"/>
        </w:rPr>
      </w:pPr>
      <w:r w:rsidRPr="000B084A">
        <w:rPr>
          <w:rFonts w:ascii="Arial" w:hAnsi="Arial" w:cs="Arial"/>
          <w:b/>
          <w:bCs/>
          <w:sz w:val="22"/>
          <w:szCs w:val="22"/>
          <w:lang w:val="de-DE"/>
        </w:rPr>
        <w:t xml:space="preserve">Ein Netzwerk mit Strahlkraft: Europaabgeordnete Monika Hohlmeier ehrt </w:t>
      </w:r>
      <w:proofErr w:type="spellStart"/>
      <w:r w:rsidRPr="000B084A">
        <w:rPr>
          <w:rFonts w:ascii="Arial" w:hAnsi="Arial" w:cs="Arial"/>
          <w:b/>
          <w:bCs/>
          <w:sz w:val="22"/>
          <w:szCs w:val="22"/>
          <w:lang w:val="de-DE"/>
        </w:rPr>
        <w:t>Cisterscapes</w:t>
      </w:r>
      <w:proofErr w:type="spellEnd"/>
      <w:r w:rsidRPr="000B084A">
        <w:rPr>
          <w:rFonts w:ascii="Arial" w:hAnsi="Arial" w:cs="Arial"/>
          <w:b/>
          <w:bCs/>
          <w:sz w:val="22"/>
          <w:szCs w:val="22"/>
          <w:lang w:val="de-DE"/>
        </w:rPr>
        <w:t>-Projekt für europäische Kulturarbeit</w:t>
      </w:r>
    </w:p>
    <w:p w14:paraId="6DF49EB9" w14:textId="77777777" w:rsidR="00CF521B" w:rsidRPr="000B084A" w:rsidRDefault="00CF521B" w:rsidP="00CF521B">
      <w:pPr>
        <w:rPr>
          <w:rFonts w:ascii="Arial" w:hAnsi="Arial" w:cs="Arial"/>
          <w:b/>
          <w:bCs/>
          <w:sz w:val="22"/>
          <w:szCs w:val="22"/>
          <w:lang w:val="de-DE"/>
        </w:rPr>
      </w:pPr>
    </w:p>
    <w:p w14:paraId="5C79FE4A" w14:textId="77777777" w:rsidR="00CF521B" w:rsidRPr="000B084A" w:rsidRDefault="00CF521B" w:rsidP="00CF521B">
      <w:pPr>
        <w:rPr>
          <w:rFonts w:ascii="Arial" w:hAnsi="Arial" w:cs="Arial"/>
          <w:i/>
          <w:iCs/>
          <w:sz w:val="22"/>
          <w:szCs w:val="22"/>
          <w:lang w:val="de-DE"/>
        </w:rPr>
      </w:pPr>
      <w:r w:rsidRPr="000B084A">
        <w:rPr>
          <w:rFonts w:ascii="Arial" w:hAnsi="Arial" w:cs="Arial"/>
          <w:i/>
          <w:iCs/>
          <w:sz w:val="22"/>
          <w:szCs w:val="22"/>
          <w:lang w:val="de-DE"/>
        </w:rPr>
        <w:t>Brüssel, 16. Juli 2025</w:t>
      </w:r>
    </w:p>
    <w:p w14:paraId="0B5372A4" w14:textId="77777777" w:rsidR="00107E42" w:rsidRPr="000B084A" w:rsidRDefault="00107E42" w:rsidP="00CF521B">
      <w:pPr>
        <w:rPr>
          <w:rFonts w:ascii="Arial" w:hAnsi="Arial" w:cs="Arial"/>
          <w:i/>
          <w:iCs/>
          <w:sz w:val="22"/>
          <w:szCs w:val="22"/>
          <w:lang w:val="de-DE"/>
        </w:rPr>
      </w:pPr>
    </w:p>
    <w:p w14:paraId="3164E823" w14:textId="61D29D8D" w:rsidR="00CF521B" w:rsidRDefault="00CF521B" w:rsidP="001A7859">
      <w:pPr>
        <w:rPr>
          <w:rFonts w:ascii="Arial" w:hAnsi="Arial" w:cs="Arial"/>
          <w:sz w:val="22"/>
          <w:szCs w:val="22"/>
          <w:lang w:val="de-DE"/>
        </w:rPr>
      </w:pPr>
      <w:r w:rsidRPr="000B084A">
        <w:rPr>
          <w:rFonts w:ascii="Arial" w:hAnsi="Arial" w:cs="Arial"/>
          <w:sz w:val="22"/>
          <w:szCs w:val="22"/>
          <w:lang w:val="de-DE"/>
        </w:rPr>
        <w:t xml:space="preserve">Mit einer feierlichen Zeremonie in der Bayerischen Landesvertretung in Brüssel hat Europaabgeordnete Monika Hohlmeier </w:t>
      </w:r>
      <w:r w:rsidR="00F87BA4">
        <w:rPr>
          <w:rFonts w:ascii="Arial" w:hAnsi="Arial" w:cs="Arial"/>
          <w:sz w:val="22"/>
          <w:szCs w:val="22"/>
          <w:lang w:val="de-DE"/>
        </w:rPr>
        <w:t xml:space="preserve">gemeinsam mit </w:t>
      </w:r>
      <w:r w:rsidR="001A7859">
        <w:rPr>
          <w:rFonts w:ascii="Arial" w:hAnsi="Arial" w:cs="Arial"/>
          <w:sz w:val="22"/>
          <w:szCs w:val="22"/>
          <w:lang w:val="de-DE"/>
        </w:rPr>
        <w:t>de</w:t>
      </w:r>
      <w:r w:rsidR="00F87BA4">
        <w:rPr>
          <w:rFonts w:ascii="Arial" w:hAnsi="Arial" w:cs="Arial"/>
          <w:sz w:val="22"/>
          <w:szCs w:val="22"/>
          <w:lang w:val="de-DE"/>
        </w:rPr>
        <w:t>m</w:t>
      </w:r>
      <w:r w:rsidR="001A7859">
        <w:rPr>
          <w:rFonts w:ascii="Arial" w:hAnsi="Arial" w:cs="Arial"/>
          <w:sz w:val="22"/>
          <w:szCs w:val="22"/>
          <w:lang w:val="de-DE"/>
        </w:rPr>
        <w:t xml:space="preserve"> </w:t>
      </w:r>
      <w:r w:rsidRPr="000B084A">
        <w:rPr>
          <w:rFonts w:ascii="Arial" w:hAnsi="Arial" w:cs="Arial"/>
          <w:sz w:val="22"/>
          <w:szCs w:val="22"/>
          <w:lang w:val="de-DE"/>
        </w:rPr>
        <w:t xml:space="preserve">Bamberger Landrat Johann Kalb die 17 Partnerstandorte des Zisterziensernetzwerks </w:t>
      </w:r>
      <w:proofErr w:type="spellStart"/>
      <w:r w:rsidRPr="000B084A">
        <w:rPr>
          <w:rFonts w:ascii="Arial" w:hAnsi="Arial" w:cs="Arial"/>
          <w:sz w:val="22"/>
          <w:szCs w:val="22"/>
          <w:lang w:val="de-DE"/>
        </w:rPr>
        <w:t>Cisterscapes</w:t>
      </w:r>
      <w:proofErr w:type="spellEnd"/>
      <w:r w:rsidRPr="000B084A">
        <w:rPr>
          <w:rFonts w:ascii="Arial" w:hAnsi="Arial" w:cs="Arial"/>
          <w:sz w:val="22"/>
          <w:szCs w:val="22"/>
          <w:lang w:val="de-DE"/>
        </w:rPr>
        <w:t xml:space="preserve"> – </w:t>
      </w:r>
      <w:proofErr w:type="spellStart"/>
      <w:r w:rsidRPr="000B084A">
        <w:rPr>
          <w:rFonts w:ascii="Arial" w:hAnsi="Arial" w:cs="Arial"/>
          <w:sz w:val="22"/>
          <w:szCs w:val="22"/>
          <w:lang w:val="de-DE"/>
        </w:rPr>
        <w:t>connecting</w:t>
      </w:r>
      <w:proofErr w:type="spellEnd"/>
      <w:r w:rsidRPr="000B084A">
        <w:rPr>
          <w:rFonts w:ascii="Arial" w:hAnsi="Arial" w:cs="Arial"/>
          <w:sz w:val="22"/>
          <w:szCs w:val="22"/>
          <w:lang w:val="de-DE"/>
        </w:rPr>
        <w:t xml:space="preserve"> Europe </w:t>
      </w:r>
      <w:r w:rsidR="001A7859">
        <w:rPr>
          <w:rFonts w:ascii="Arial" w:hAnsi="Arial" w:cs="Arial"/>
          <w:sz w:val="22"/>
          <w:szCs w:val="22"/>
          <w:lang w:val="de-DE"/>
        </w:rPr>
        <w:t xml:space="preserve">mit der </w:t>
      </w:r>
      <w:r w:rsidR="001A7859" w:rsidRPr="000B084A">
        <w:rPr>
          <w:rFonts w:ascii="Arial" w:hAnsi="Arial" w:cs="Arial"/>
          <w:sz w:val="22"/>
          <w:szCs w:val="22"/>
          <w:lang w:val="de-DE"/>
        </w:rPr>
        <w:t>Europa-Medaille der EVP-Fraktion</w:t>
      </w:r>
      <w:r w:rsidR="001A7859">
        <w:rPr>
          <w:rFonts w:ascii="Arial" w:hAnsi="Arial" w:cs="Arial"/>
          <w:sz w:val="22"/>
          <w:szCs w:val="22"/>
          <w:lang w:val="de-DE"/>
        </w:rPr>
        <w:t xml:space="preserve"> </w:t>
      </w:r>
      <w:r w:rsidRPr="000B084A">
        <w:rPr>
          <w:rFonts w:ascii="Arial" w:hAnsi="Arial" w:cs="Arial"/>
          <w:sz w:val="22"/>
          <w:szCs w:val="22"/>
          <w:lang w:val="de-DE"/>
        </w:rPr>
        <w:t>geehrt.</w:t>
      </w:r>
      <w:r w:rsidR="00FD0A24" w:rsidRPr="000B084A">
        <w:rPr>
          <w:rFonts w:ascii="Arial" w:hAnsi="Arial" w:cs="Arial"/>
          <w:sz w:val="22"/>
          <w:szCs w:val="22"/>
          <w:lang w:val="de-DE"/>
        </w:rPr>
        <w:t xml:space="preserve"> </w:t>
      </w:r>
      <w:r w:rsidR="001A7859">
        <w:rPr>
          <w:rFonts w:ascii="Arial" w:hAnsi="Arial" w:cs="Arial"/>
          <w:sz w:val="22"/>
          <w:szCs w:val="22"/>
          <w:lang w:val="de-DE"/>
        </w:rPr>
        <w:t xml:space="preserve">Diese Auszeichnung hatte zuvor bereits am 23. November 2024 Landrat Johann Kalb in Hirschaid verliehen bekommen. Anlass war die </w:t>
      </w:r>
      <w:r w:rsidRPr="000B084A">
        <w:rPr>
          <w:rFonts w:ascii="Arial" w:hAnsi="Arial" w:cs="Arial"/>
          <w:sz w:val="22"/>
          <w:szCs w:val="22"/>
          <w:lang w:val="de-DE"/>
        </w:rPr>
        <w:t>Auszeichnung mit dem Europäischen Kulturerbe-Siegel</w:t>
      </w:r>
      <w:r w:rsidR="001A7859">
        <w:rPr>
          <w:rFonts w:ascii="Arial" w:hAnsi="Arial" w:cs="Arial"/>
          <w:sz w:val="22"/>
          <w:szCs w:val="22"/>
          <w:lang w:val="de-DE"/>
        </w:rPr>
        <w:t>, das</w:t>
      </w:r>
      <w:r w:rsidRPr="000B084A">
        <w:rPr>
          <w:rFonts w:ascii="Arial" w:hAnsi="Arial" w:cs="Arial"/>
          <w:sz w:val="22"/>
          <w:szCs w:val="22"/>
          <w:lang w:val="de-DE"/>
        </w:rPr>
        <w:t xml:space="preserve"> als Symbol für gelebte europäische Zusammenarbeit gilt.</w:t>
      </w:r>
      <w:r w:rsidR="00F87BA4">
        <w:rPr>
          <w:rFonts w:ascii="Arial" w:hAnsi="Arial" w:cs="Arial"/>
          <w:sz w:val="22"/>
          <w:szCs w:val="22"/>
          <w:lang w:val="de-DE"/>
        </w:rPr>
        <w:t xml:space="preserve"> „Ich freue mich, das</w:t>
      </w:r>
      <w:r w:rsidR="006710C1">
        <w:rPr>
          <w:rFonts w:ascii="Arial" w:hAnsi="Arial" w:cs="Arial"/>
          <w:sz w:val="22"/>
          <w:szCs w:val="22"/>
          <w:lang w:val="de-DE"/>
        </w:rPr>
        <w:t>s</w:t>
      </w:r>
      <w:r w:rsidR="00F87BA4">
        <w:rPr>
          <w:rFonts w:ascii="Arial" w:hAnsi="Arial" w:cs="Arial"/>
          <w:sz w:val="22"/>
          <w:szCs w:val="22"/>
          <w:lang w:val="de-DE"/>
        </w:rPr>
        <w:t xml:space="preserve"> Monika Hohlmeier meiner Bitte nachgekommen ist</w:t>
      </w:r>
      <w:r w:rsidR="002144F6">
        <w:rPr>
          <w:rFonts w:ascii="Arial" w:hAnsi="Arial" w:cs="Arial"/>
          <w:sz w:val="22"/>
          <w:szCs w:val="22"/>
          <w:lang w:val="de-DE"/>
        </w:rPr>
        <w:t>, alle beteiligten Klosterlandschaften auszuzeichnen.“</w:t>
      </w:r>
    </w:p>
    <w:p w14:paraId="3195256D" w14:textId="77777777" w:rsidR="000B084A" w:rsidRPr="000B084A" w:rsidRDefault="000B084A" w:rsidP="00CF521B">
      <w:pPr>
        <w:rPr>
          <w:rFonts w:ascii="Arial" w:hAnsi="Arial" w:cs="Arial"/>
          <w:sz w:val="22"/>
          <w:szCs w:val="22"/>
          <w:lang w:val="de-DE"/>
        </w:rPr>
      </w:pPr>
    </w:p>
    <w:p w14:paraId="49C79B95" w14:textId="41C9A1A3" w:rsidR="00FD0A24" w:rsidRDefault="00CF521B" w:rsidP="00FD0A24">
      <w:pPr>
        <w:rPr>
          <w:rFonts w:ascii="Arial" w:hAnsi="Arial" w:cs="Arial"/>
          <w:sz w:val="22"/>
          <w:szCs w:val="22"/>
          <w:lang w:val="de-DE"/>
        </w:rPr>
      </w:pPr>
      <w:r w:rsidRPr="000B084A">
        <w:rPr>
          <w:rFonts w:ascii="Arial" w:hAnsi="Arial" w:cs="Arial"/>
          <w:sz w:val="22"/>
          <w:szCs w:val="22"/>
          <w:lang w:val="de-DE"/>
        </w:rPr>
        <w:t>„</w:t>
      </w:r>
      <w:proofErr w:type="spellStart"/>
      <w:r w:rsidRPr="000B084A">
        <w:rPr>
          <w:rFonts w:ascii="Arial" w:hAnsi="Arial" w:cs="Arial"/>
          <w:sz w:val="22"/>
          <w:szCs w:val="22"/>
          <w:lang w:val="de-DE"/>
        </w:rPr>
        <w:t>Cisterscapes</w:t>
      </w:r>
      <w:proofErr w:type="spellEnd"/>
      <w:r w:rsidRPr="000B084A">
        <w:rPr>
          <w:rFonts w:ascii="Arial" w:hAnsi="Arial" w:cs="Arial"/>
          <w:sz w:val="22"/>
          <w:szCs w:val="22"/>
          <w:lang w:val="de-DE"/>
        </w:rPr>
        <w:t xml:space="preserve"> zeigt, was Europa im Kern ausmacht: gemeinsame Werte, kulturelle Tiefe und grenzüberschreitende Verbundenheit“, so Monika Hohlmeier. „Dieses Projekt verbindet Menschen, Regionen und Geschichte – von Oberfranken bis nach Slowenien.“</w:t>
      </w:r>
      <w:r w:rsidR="0016214B" w:rsidRPr="000B084A">
        <w:rPr>
          <w:rFonts w:ascii="Arial" w:hAnsi="Arial" w:cs="Arial"/>
          <w:sz w:val="22"/>
          <w:szCs w:val="22"/>
          <w:lang w:val="de-DE"/>
        </w:rPr>
        <w:t xml:space="preserve"> </w:t>
      </w:r>
      <w:r w:rsidR="00FD0A24" w:rsidRPr="000B084A">
        <w:rPr>
          <w:rFonts w:ascii="Arial" w:hAnsi="Arial" w:cs="Arial"/>
          <w:sz w:val="22"/>
          <w:szCs w:val="22"/>
          <w:lang w:val="de-DE"/>
        </w:rPr>
        <w:t>Staatsminister Blume hob hervor: „Die EVP-Europamedaille ist die Kirsche auf der Torte in dem Bemühen, die Kulturlandschaften bei uns und in Europa zu pflegen“</w:t>
      </w:r>
      <w:r w:rsidR="000B084A">
        <w:rPr>
          <w:rFonts w:ascii="Arial" w:hAnsi="Arial" w:cs="Arial"/>
          <w:sz w:val="22"/>
          <w:szCs w:val="22"/>
          <w:lang w:val="de-DE"/>
        </w:rPr>
        <w:t>.</w:t>
      </w:r>
    </w:p>
    <w:p w14:paraId="208CD310" w14:textId="77777777" w:rsidR="000B084A" w:rsidRPr="000B084A" w:rsidRDefault="000B084A" w:rsidP="00FD0A24">
      <w:pPr>
        <w:rPr>
          <w:rFonts w:ascii="Arial" w:hAnsi="Arial" w:cs="Arial"/>
          <w:sz w:val="22"/>
          <w:szCs w:val="22"/>
          <w:lang w:val="de-DE"/>
        </w:rPr>
      </w:pPr>
    </w:p>
    <w:p w14:paraId="0E8CC4D7" w14:textId="5A2D4D1F" w:rsidR="00CF521B" w:rsidRDefault="00CF521B" w:rsidP="00CF521B">
      <w:pPr>
        <w:rPr>
          <w:rFonts w:ascii="Arial" w:hAnsi="Arial" w:cs="Arial"/>
          <w:sz w:val="22"/>
          <w:szCs w:val="22"/>
          <w:lang w:val="de-DE"/>
        </w:rPr>
      </w:pPr>
      <w:proofErr w:type="spellStart"/>
      <w:r w:rsidRPr="000B084A">
        <w:rPr>
          <w:rFonts w:ascii="Arial" w:hAnsi="Arial" w:cs="Arial"/>
          <w:sz w:val="22"/>
          <w:szCs w:val="22"/>
          <w:lang w:val="de-DE"/>
        </w:rPr>
        <w:t>Cisterscapes</w:t>
      </w:r>
      <w:proofErr w:type="spellEnd"/>
      <w:r w:rsidRPr="000B084A">
        <w:rPr>
          <w:rFonts w:ascii="Arial" w:hAnsi="Arial" w:cs="Arial"/>
          <w:sz w:val="22"/>
          <w:szCs w:val="22"/>
          <w:lang w:val="de-DE"/>
        </w:rPr>
        <w:t xml:space="preserve"> ist mehr als ein Kulturprojekt – es ist ein europäisches Erfolgsmodell.</w:t>
      </w:r>
      <w:r w:rsidRPr="000B084A">
        <w:rPr>
          <w:rFonts w:ascii="Arial" w:hAnsi="Arial" w:cs="Arial"/>
          <w:sz w:val="22"/>
          <w:szCs w:val="22"/>
          <w:lang w:val="de-DE"/>
        </w:rPr>
        <w:br/>
        <w:t>Das Netzwerk vereint ehemalige Zisterzienserlandschaften in Deutschland, Polen, Tschechien, Österreich und Slowenien. Gemeinsam knüpfen sie an den Geist des Zisterzienserordens an, der schon im Mittelalter Wissen, Handwerk und Kultur über Grenzen hinweg verbreitete.</w:t>
      </w:r>
    </w:p>
    <w:p w14:paraId="258DAFE9" w14:textId="77777777" w:rsidR="000B084A" w:rsidRPr="000B084A" w:rsidRDefault="000B084A" w:rsidP="00CF521B">
      <w:pPr>
        <w:rPr>
          <w:rFonts w:ascii="Arial" w:hAnsi="Arial" w:cs="Arial"/>
          <w:sz w:val="22"/>
          <w:szCs w:val="22"/>
          <w:lang w:val="de-DE"/>
        </w:rPr>
      </w:pPr>
    </w:p>
    <w:p w14:paraId="5F8F2EEA" w14:textId="3555ECD0" w:rsidR="00A132A1" w:rsidRPr="000B084A" w:rsidRDefault="00CF521B" w:rsidP="00A132A1">
      <w:pPr>
        <w:rPr>
          <w:rFonts w:ascii="Arial" w:hAnsi="Arial" w:cs="Arial"/>
          <w:i/>
          <w:iCs/>
          <w:sz w:val="22"/>
          <w:szCs w:val="22"/>
          <w:lang w:val="de-DE"/>
        </w:rPr>
      </w:pPr>
      <w:r w:rsidRPr="000B084A">
        <w:rPr>
          <w:rFonts w:ascii="Arial" w:hAnsi="Arial" w:cs="Arial"/>
          <w:sz w:val="22"/>
          <w:szCs w:val="22"/>
          <w:lang w:val="de-DE"/>
        </w:rPr>
        <w:t xml:space="preserve">Heute setzt </w:t>
      </w:r>
      <w:proofErr w:type="spellStart"/>
      <w:r w:rsidRPr="000B084A">
        <w:rPr>
          <w:rFonts w:ascii="Arial" w:hAnsi="Arial" w:cs="Arial"/>
          <w:sz w:val="22"/>
          <w:szCs w:val="22"/>
          <w:lang w:val="de-DE"/>
        </w:rPr>
        <w:t>Cisterscapes</w:t>
      </w:r>
      <w:proofErr w:type="spellEnd"/>
      <w:r w:rsidRPr="000B084A">
        <w:rPr>
          <w:rFonts w:ascii="Arial" w:hAnsi="Arial" w:cs="Arial"/>
          <w:sz w:val="22"/>
          <w:szCs w:val="22"/>
          <w:lang w:val="de-DE"/>
        </w:rPr>
        <w:t xml:space="preserve"> auf Bildung, Regionalentwicklung, nachhaltigen Tourismus und eine kulturelle Erzählung, die Europa als lebendigen Raum erlebbar macht. Zugleich ist das Projekt ein praktisches Beispiel dafür, wie europäische Prioritäten wie Nachhaltigkeit und grenzüberschreitende Zusammenarbeit direkt in lokale Projekte übersetzt und erlebbar werden.</w:t>
      </w:r>
      <w:r w:rsidR="00A132A1" w:rsidRPr="000B084A">
        <w:rPr>
          <w:rFonts w:ascii="Arial" w:hAnsi="Arial" w:cs="Arial"/>
          <w:sz w:val="22"/>
          <w:szCs w:val="22"/>
          <w:lang w:val="de-DE"/>
        </w:rPr>
        <w:t xml:space="preserve"> </w:t>
      </w:r>
      <w:bookmarkStart w:id="0" w:name="_GoBack"/>
      <w:bookmarkEnd w:id="0"/>
    </w:p>
    <w:p w14:paraId="49681504" w14:textId="17C32FB2" w:rsidR="00CF521B" w:rsidRPr="000B084A" w:rsidRDefault="00CF521B" w:rsidP="00CF521B">
      <w:pPr>
        <w:rPr>
          <w:rFonts w:ascii="Arial" w:hAnsi="Arial" w:cs="Arial"/>
          <w:sz w:val="22"/>
          <w:szCs w:val="22"/>
          <w:lang w:val="de-DE"/>
        </w:rPr>
      </w:pPr>
    </w:p>
    <w:p w14:paraId="21D47EE1" w14:textId="77777777" w:rsidR="00B37F5A" w:rsidRDefault="00FD0A24" w:rsidP="00B37F5A">
      <w:pPr>
        <w:pStyle w:val="PlainText"/>
        <w:rPr>
          <w:rFonts w:ascii="Arial" w:hAnsi="Arial" w:cs="Arial"/>
          <w:color w:val="242424"/>
          <w:bdr w:val="none" w:sz="0" w:space="0" w:color="auto" w:frame="1"/>
        </w:rPr>
      </w:pPr>
      <w:r w:rsidRPr="000B084A">
        <w:rPr>
          <w:rFonts w:ascii="Arial" w:hAnsi="Arial" w:cs="Arial"/>
          <w:color w:val="242424"/>
          <w:bdr w:val="none" w:sz="0" w:space="0" w:color="auto" w:frame="1"/>
        </w:rPr>
        <w:t>Seit dem Start 2019 flossen bereits über 1,2 Millionen Euro an</w:t>
      </w:r>
      <w:r w:rsidR="00DA75D2" w:rsidRPr="000B084A">
        <w:rPr>
          <w:rFonts w:ascii="Arial" w:hAnsi="Arial" w:cs="Arial"/>
          <w:color w:val="242424"/>
          <w:bdr w:val="none" w:sz="0" w:space="0" w:color="auto" w:frame="1"/>
        </w:rPr>
        <w:t xml:space="preserve"> </w:t>
      </w:r>
      <w:r w:rsidRPr="000B084A">
        <w:rPr>
          <w:rFonts w:ascii="Arial" w:hAnsi="Arial" w:cs="Arial"/>
          <w:color w:val="242424"/>
          <w:bdr w:val="none" w:sz="0" w:space="0" w:color="auto" w:frame="1"/>
        </w:rPr>
        <w:t xml:space="preserve">Fördermitteln, vor allem aus dem EU-LEADER-Programm. Bis 2028 ist eine weitere Förderung von rund 1,5 Millionen Euro gesichert. </w:t>
      </w:r>
      <w:r w:rsidR="00DA75D2" w:rsidRPr="000B084A">
        <w:rPr>
          <w:rFonts w:ascii="Arial" w:hAnsi="Arial" w:cs="Arial"/>
          <w:color w:val="242424"/>
          <w:bdr w:val="none" w:sz="0" w:space="0" w:color="auto" w:frame="1"/>
        </w:rPr>
        <w:t xml:space="preserve">Weitere </w:t>
      </w:r>
      <w:r w:rsidRPr="000B084A">
        <w:rPr>
          <w:rFonts w:ascii="Arial" w:hAnsi="Arial" w:cs="Arial"/>
          <w:color w:val="242424"/>
          <w:bdr w:val="none" w:sz="0" w:space="0" w:color="auto" w:frame="1"/>
        </w:rPr>
        <w:t>Finanzgeber für das Pro</w:t>
      </w:r>
      <w:r w:rsidR="00DA75D2" w:rsidRPr="000B084A">
        <w:rPr>
          <w:rFonts w:ascii="Arial" w:hAnsi="Arial" w:cs="Arial"/>
          <w:color w:val="242424"/>
          <w:bdr w:val="none" w:sz="0" w:space="0" w:color="auto" w:frame="1"/>
        </w:rPr>
        <w:t>jekt</w:t>
      </w:r>
      <w:r w:rsidRPr="000B084A">
        <w:rPr>
          <w:rFonts w:ascii="Arial" w:hAnsi="Arial" w:cs="Arial"/>
          <w:color w:val="242424"/>
          <w:bdr w:val="none" w:sz="0" w:space="0" w:color="auto" w:frame="1"/>
        </w:rPr>
        <w:t xml:space="preserve"> sind u.a. die </w:t>
      </w:r>
      <w:r w:rsidRPr="000B084A">
        <w:rPr>
          <w:rFonts w:ascii="Arial" w:hAnsi="Arial" w:cs="Arial"/>
        </w:rPr>
        <w:t>Oberfrankenstiftung, das Bayerische Staatsministerium für Ernährung, Landwirtschaft, Forsten und Tourismus, der Landkreis Bamberg, die Diözesen Bamberg und Würzburg</w:t>
      </w:r>
      <w:r w:rsidRPr="000B084A">
        <w:rPr>
          <w:rFonts w:ascii="Arial" w:hAnsi="Arial" w:cs="Arial"/>
          <w:color w:val="242424"/>
          <w:bdr w:val="none" w:sz="0" w:space="0" w:color="auto" w:frame="1"/>
        </w:rPr>
        <w:t xml:space="preserve"> sowie andere regionale Partner</w:t>
      </w:r>
      <w:r w:rsidR="00E26242" w:rsidRPr="000B084A">
        <w:rPr>
          <w:rFonts w:ascii="Arial" w:hAnsi="Arial" w:cs="Arial"/>
          <w:color w:val="242424"/>
          <w:bdr w:val="none" w:sz="0" w:space="0" w:color="auto" w:frame="1"/>
        </w:rPr>
        <w:t xml:space="preserve"> und Landkreise</w:t>
      </w:r>
      <w:r w:rsidR="00B37F5A">
        <w:rPr>
          <w:rFonts w:ascii="Arial" w:hAnsi="Arial" w:cs="Arial"/>
          <w:color w:val="242424"/>
          <w:bdr w:val="none" w:sz="0" w:space="0" w:color="auto" w:frame="1"/>
        </w:rPr>
        <w:t xml:space="preserve"> </w:t>
      </w:r>
      <w:r w:rsidR="00B37F5A" w:rsidRPr="00B37F5A">
        <w:rPr>
          <w:rFonts w:ascii="Arial" w:hAnsi="Arial" w:cs="Arial"/>
          <w:color w:val="242424"/>
          <w:bdr w:val="none" w:sz="0" w:space="0" w:color="auto" w:frame="1"/>
        </w:rPr>
        <w:t>und regionale Partner wie die Sparkasse Bamberg.</w:t>
      </w:r>
    </w:p>
    <w:p w14:paraId="56DE0108" w14:textId="77777777" w:rsidR="00B37F5A" w:rsidRDefault="00B37F5A" w:rsidP="00B37F5A">
      <w:pPr>
        <w:pStyle w:val="PlainText"/>
        <w:rPr>
          <w:rFonts w:ascii="Arial" w:hAnsi="Arial" w:cs="Arial"/>
        </w:rPr>
      </w:pPr>
    </w:p>
    <w:p w14:paraId="42B44A99" w14:textId="701453C1" w:rsidR="00CF521B" w:rsidRPr="00B37F5A" w:rsidRDefault="00CF521B" w:rsidP="00B37F5A">
      <w:pPr>
        <w:pStyle w:val="PlainText"/>
        <w:rPr>
          <w:b/>
          <w:bCs/>
          <w:color w:val="FF0000"/>
        </w:rPr>
      </w:pPr>
      <w:r w:rsidRPr="003D3C40">
        <w:rPr>
          <w:rFonts w:ascii="Arial" w:hAnsi="Arial" w:cs="Arial"/>
        </w:rPr>
        <w:t xml:space="preserve">Gerade für Oberfranken ist </w:t>
      </w:r>
      <w:proofErr w:type="spellStart"/>
      <w:r w:rsidRPr="003D3C40">
        <w:rPr>
          <w:rFonts w:ascii="Arial" w:hAnsi="Arial" w:cs="Arial"/>
        </w:rPr>
        <w:t>Cisterscapes</w:t>
      </w:r>
      <w:proofErr w:type="spellEnd"/>
      <w:r w:rsidRPr="003D3C40">
        <w:rPr>
          <w:rFonts w:ascii="Arial" w:hAnsi="Arial" w:cs="Arial"/>
        </w:rPr>
        <w:t xml:space="preserve"> ein europäisches Aushängeschild: Die Region gewinnt finanziell, kulturell und durch neue internationale Sichtbarkeit.</w:t>
      </w:r>
    </w:p>
    <w:p w14:paraId="0F8693DB" w14:textId="27222BE2" w:rsidR="00CF521B" w:rsidRDefault="00CF521B" w:rsidP="00CF521B">
      <w:pPr>
        <w:rPr>
          <w:rFonts w:ascii="Arial" w:hAnsi="Arial" w:cs="Arial"/>
          <w:sz w:val="22"/>
          <w:szCs w:val="22"/>
          <w:lang w:val="de-DE"/>
        </w:rPr>
      </w:pPr>
      <w:r w:rsidRPr="003D3C40">
        <w:rPr>
          <w:rFonts w:ascii="Arial" w:hAnsi="Arial" w:cs="Arial"/>
          <w:sz w:val="22"/>
          <w:szCs w:val="22"/>
          <w:lang w:val="de-DE"/>
        </w:rPr>
        <w:t xml:space="preserve">„Ich habe mich in Brüssel mit Nachdruck für die Anerkennung und Förderung von </w:t>
      </w:r>
      <w:proofErr w:type="spellStart"/>
      <w:r w:rsidRPr="003D3C40">
        <w:rPr>
          <w:rFonts w:ascii="Arial" w:hAnsi="Arial" w:cs="Arial"/>
          <w:sz w:val="22"/>
          <w:szCs w:val="22"/>
          <w:lang w:val="de-DE"/>
        </w:rPr>
        <w:t>Cisterscapes</w:t>
      </w:r>
      <w:proofErr w:type="spellEnd"/>
      <w:r w:rsidRPr="003D3C40">
        <w:rPr>
          <w:rFonts w:ascii="Arial" w:hAnsi="Arial" w:cs="Arial"/>
          <w:sz w:val="22"/>
          <w:szCs w:val="22"/>
          <w:lang w:val="de-DE"/>
        </w:rPr>
        <w:t xml:space="preserve"> eingesetzt“, betont Hohlmeier. „Die europaweite Strahlkraft des Netzwerks ist ein starkes Signal für die Kulturarbeit im ländlichen Raum.“</w:t>
      </w:r>
    </w:p>
    <w:p w14:paraId="125BCA89" w14:textId="77777777" w:rsidR="000B084A" w:rsidRPr="003D3C40" w:rsidRDefault="000B084A" w:rsidP="00CF521B">
      <w:pPr>
        <w:rPr>
          <w:rFonts w:ascii="Arial" w:hAnsi="Arial" w:cs="Arial"/>
          <w:sz w:val="22"/>
          <w:szCs w:val="22"/>
          <w:lang w:val="de-DE"/>
        </w:rPr>
      </w:pPr>
    </w:p>
    <w:p w14:paraId="4D654771" w14:textId="299AB645" w:rsidR="00FD0A24" w:rsidRPr="003D3C40" w:rsidRDefault="00CF521B" w:rsidP="00CF521B">
      <w:pPr>
        <w:rPr>
          <w:rFonts w:ascii="Arial" w:hAnsi="Arial" w:cs="Arial"/>
          <w:sz w:val="22"/>
          <w:szCs w:val="22"/>
          <w:lang w:val="de-DE"/>
        </w:rPr>
      </w:pPr>
      <w:proofErr w:type="spellStart"/>
      <w:r w:rsidRPr="003D3C40">
        <w:rPr>
          <w:rFonts w:ascii="Arial" w:hAnsi="Arial" w:cs="Arial"/>
          <w:sz w:val="22"/>
          <w:szCs w:val="22"/>
          <w:lang w:val="de-DE"/>
        </w:rPr>
        <w:t>Cisterscapes</w:t>
      </w:r>
      <w:proofErr w:type="spellEnd"/>
      <w:r w:rsidRPr="003D3C40">
        <w:rPr>
          <w:rFonts w:ascii="Arial" w:hAnsi="Arial" w:cs="Arial"/>
          <w:sz w:val="22"/>
          <w:szCs w:val="22"/>
          <w:lang w:val="de-DE"/>
        </w:rPr>
        <w:t xml:space="preserve"> ist das erste und einzige Projekt in Bayern, das mit dem Europäischen Kulturerbe-Siegel ausgezeichnet wurde.</w:t>
      </w:r>
      <w:r w:rsidR="003D3C40">
        <w:rPr>
          <w:rFonts w:ascii="Arial" w:hAnsi="Arial" w:cs="Arial"/>
          <w:sz w:val="22"/>
          <w:szCs w:val="22"/>
          <w:lang w:val="de-DE"/>
        </w:rPr>
        <w:t xml:space="preserve"> </w:t>
      </w:r>
      <w:r w:rsidRPr="003D3C40">
        <w:rPr>
          <w:rFonts w:ascii="Arial" w:hAnsi="Arial" w:cs="Arial"/>
          <w:sz w:val="22"/>
          <w:szCs w:val="22"/>
          <w:lang w:val="de-DE"/>
        </w:rPr>
        <w:t xml:space="preserve">Dieses Siegel ist eines der wichtigsten kulturpolitischen Instrumente der EU. Es würdigt Orte, die Europas Geschichte und Identität prägen. </w:t>
      </w:r>
      <w:proofErr w:type="spellStart"/>
      <w:r w:rsidRPr="003D3C40">
        <w:rPr>
          <w:rFonts w:ascii="Arial" w:hAnsi="Arial" w:cs="Arial"/>
          <w:sz w:val="22"/>
          <w:szCs w:val="22"/>
          <w:lang w:val="de-DE"/>
        </w:rPr>
        <w:t>Cisterscapes</w:t>
      </w:r>
      <w:proofErr w:type="spellEnd"/>
      <w:r w:rsidRPr="003D3C40">
        <w:rPr>
          <w:rFonts w:ascii="Arial" w:hAnsi="Arial" w:cs="Arial"/>
          <w:sz w:val="22"/>
          <w:szCs w:val="22"/>
          <w:lang w:val="de-DE"/>
        </w:rPr>
        <w:t xml:space="preserve"> ist dabei einzigartig: Es verbindet mehrere Länder und zeigt, wie stark Bayern kulturell in Europa verankert ist.</w:t>
      </w:r>
      <w:r w:rsidR="00FD0A24" w:rsidRPr="003D3C40">
        <w:rPr>
          <w:rFonts w:ascii="Arial" w:hAnsi="Arial" w:cs="Arial"/>
          <w:color w:val="242424"/>
          <w:sz w:val="22"/>
          <w:szCs w:val="22"/>
          <w:bdr w:val="none" w:sz="0" w:space="0" w:color="auto" w:frame="1"/>
          <w:lang w:val="de-DE"/>
        </w:rPr>
        <w:t xml:space="preserve"> </w:t>
      </w:r>
    </w:p>
    <w:p w14:paraId="65976CDE" w14:textId="77777777" w:rsidR="00FD0A24" w:rsidRPr="000B084A" w:rsidRDefault="00FD0A24" w:rsidP="00CF521B">
      <w:pPr>
        <w:rPr>
          <w:rFonts w:ascii="Arial" w:hAnsi="Arial" w:cs="Arial"/>
          <w:color w:val="242424"/>
          <w:sz w:val="22"/>
          <w:szCs w:val="22"/>
          <w:bdr w:val="none" w:sz="0" w:space="0" w:color="auto" w:frame="1"/>
          <w:lang w:val="de-DE"/>
        </w:rPr>
      </w:pPr>
    </w:p>
    <w:p w14:paraId="644C5144" w14:textId="6675B31F" w:rsidR="00CF521B" w:rsidRPr="00CF521B" w:rsidRDefault="00FD0A24">
      <w:pPr>
        <w:rPr>
          <w:rFonts w:ascii="Arial" w:hAnsi="Arial" w:cs="Arial"/>
          <w:lang w:val="de-DE"/>
        </w:rPr>
      </w:pPr>
      <w:r w:rsidRPr="000B084A">
        <w:rPr>
          <w:rFonts w:ascii="Arial" w:hAnsi="Arial" w:cs="Arial"/>
          <w:color w:val="242424"/>
          <w:sz w:val="22"/>
          <w:szCs w:val="22"/>
          <w:bdr w:val="none" w:sz="0" w:space="0" w:color="auto" w:frame="1"/>
          <w:lang w:val="de-DE"/>
        </w:rPr>
        <w:lastRenderedPageBreak/>
        <w:t xml:space="preserve">Mit dabei in Brüssel waren Vertreter der EU-Kommission, Abgeordnete, </w:t>
      </w:r>
      <w:r w:rsidR="00DA75D2" w:rsidRPr="000B084A">
        <w:rPr>
          <w:rFonts w:ascii="Arial" w:hAnsi="Arial" w:cs="Arial"/>
          <w:color w:val="242424"/>
          <w:sz w:val="22"/>
          <w:szCs w:val="22"/>
          <w:bdr w:val="none" w:sz="0" w:space="0" w:color="auto" w:frame="1"/>
          <w:lang w:val="de-DE"/>
        </w:rPr>
        <w:t>Landr</w:t>
      </w:r>
      <w:r w:rsidR="0016214B" w:rsidRPr="000B084A">
        <w:rPr>
          <w:rFonts w:ascii="Arial" w:hAnsi="Arial" w:cs="Arial"/>
          <w:color w:val="242424"/>
          <w:sz w:val="22"/>
          <w:szCs w:val="22"/>
          <w:bdr w:val="none" w:sz="0" w:space="0" w:color="auto" w:frame="1"/>
          <w:lang w:val="de-DE"/>
        </w:rPr>
        <w:t xml:space="preserve">äte und Bürgermeister aus der Region sowie andere Persönlichkeiten. </w:t>
      </w:r>
      <w:r w:rsidR="00DA75D2" w:rsidRPr="000B084A">
        <w:rPr>
          <w:rFonts w:ascii="Arial" w:hAnsi="Arial" w:cs="Arial"/>
          <w:color w:val="242424"/>
          <w:sz w:val="22"/>
          <w:szCs w:val="22"/>
          <w:bdr w:val="none" w:sz="0" w:space="0" w:color="auto" w:frame="1"/>
          <w:lang w:val="de-DE"/>
        </w:rPr>
        <w:t xml:space="preserve"> </w:t>
      </w:r>
    </w:p>
    <w:sectPr w:rsidR="00CF521B" w:rsidRPr="00CF521B">
      <w:head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1DDE78" w14:textId="77777777" w:rsidR="00484A18" w:rsidRDefault="00484A18" w:rsidP="00CF521B">
      <w:r>
        <w:separator/>
      </w:r>
    </w:p>
  </w:endnote>
  <w:endnote w:type="continuationSeparator" w:id="0">
    <w:p w14:paraId="7A32FEFD" w14:textId="77777777" w:rsidR="00484A18" w:rsidRDefault="00484A18" w:rsidP="00CF5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DB55BB" w14:textId="77777777" w:rsidR="00484A18" w:rsidRDefault="00484A18" w:rsidP="00CF521B">
      <w:r>
        <w:separator/>
      </w:r>
    </w:p>
  </w:footnote>
  <w:footnote w:type="continuationSeparator" w:id="0">
    <w:p w14:paraId="705C9CE5" w14:textId="77777777" w:rsidR="00484A18" w:rsidRDefault="00484A18" w:rsidP="00CF52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5AA91C" w14:textId="16231AAD" w:rsidR="00CF521B" w:rsidRDefault="00CF521B" w:rsidP="00CF521B">
    <w:pPr>
      <w:pStyle w:val="Header"/>
      <w:tabs>
        <w:tab w:val="clear" w:pos="4513"/>
        <w:tab w:val="clear" w:pos="9026"/>
        <w:tab w:val="left" w:pos="7755"/>
      </w:tabs>
    </w:pPr>
    <w:r>
      <w:rPr>
        <w:rFonts w:ascii="Arial" w:hAnsi="Arial" w:cs="Arial"/>
        <w:b/>
        <w:bCs/>
        <w:noProof/>
        <w:color w:val="0070C0"/>
        <w:sz w:val="20"/>
        <w:szCs w:val="20"/>
        <w:lang w:eastAsia="en-GB"/>
      </w:rPr>
      <w:drawing>
        <wp:anchor distT="0" distB="0" distL="114300" distR="114300" simplePos="0" relativeHeight="251659264" behindDoc="0" locked="0" layoutInCell="1" allowOverlap="1" wp14:anchorId="2C272348" wp14:editId="63A8A0F8">
          <wp:simplePos x="0" y="0"/>
          <wp:positionH relativeFrom="column">
            <wp:posOffset>4933950</wp:posOffset>
          </wp:positionH>
          <wp:positionV relativeFrom="paragraph">
            <wp:posOffset>10160</wp:posOffset>
          </wp:positionV>
          <wp:extent cx="770255" cy="820420"/>
          <wp:effectExtent l="0" t="0" r="0" b="0"/>
          <wp:wrapThrough wrapText="bothSides">
            <wp:wrapPolygon edited="0">
              <wp:start x="0" y="0"/>
              <wp:lineTo x="0" y="21065"/>
              <wp:lineTo x="20834" y="21065"/>
              <wp:lineTo x="20834" y="0"/>
              <wp:lineTo x="0" y="0"/>
            </wp:wrapPolygon>
          </wp:wrapThrough>
          <wp:docPr id="1" name="Picture 1" descr="cid:image001.png@01DBDBA9.12116F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1.png@01DBDBA9.12116F1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770255" cy="8204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F3AB7">
      <w:rPr>
        <w:noProof/>
        <w:color w:val="0000FF"/>
        <w:sz w:val="12"/>
        <w:szCs w:val="12"/>
        <w:u w:color="0000FF"/>
        <w:lang w:eastAsia="en-GB"/>
      </w:rPr>
      <w:drawing>
        <wp:inline distT="0" distB="0" distL="0" distR="0" wp14:anchorId="201677D5" wp14:editId="19C738E6">
          <wp:extent cx="1483200" cy="759600"/>
          <wp:effectExtent l="0" t="0" r="3175" b="2540"/>
          <wp:docPr id="7" name="Picture 7" descr="EVP_CDUCSU_Gruppen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ficeArt object" descr="EVP_CDUCSU_Gruppenlogo"/>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483200" cy="759600"/>
                  </a:xfrm>
                  <a:prstGeom prst="rect">
                    <a:avLst/>
                  </a:prstGeom>
                  <a:noFill/>
                  <a:ln>
                    <a:noFill/>
                  </a:ln>
                </pic:spPr>
              </pic:pic>
            </a:graphicData>
          </a:graphic>
        </wp:inline>
      </w:drawing>
    </w:r>
  </w:p>
  <w:p w14:paraId="2BC1934F" w14:textId="77777777" w:rsidR="00CF521B" w:rsidRDefault="00CF521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1B"/>
    <w:rsid w:val="000B084A"/>
    <w:rsid w:val="00107E42"/>
    <w:rsid w:val="0016214B"/>
    <w:rsid w:val="001A7859"/>
    <w:rsid w:val="002144F6"/>
    <w:rsid w:val="003D3C40"/>
    <w:rsid w:val="00484A18"/>
    <w:rsid w:val="004A4A87"/>
    <w:rsid w:val="004B3258"/>
    <w:rsid w:val="005762E3"/>
    <w:rsid w:val="00610F6D"/>
    <w:rsid w:val="006710C1"/>
    <w:rsid w:val="006A0D83"/>
    <w:rsid w:val="00822E9C"/>
    <w:rsid w:val="008765BE"/>
    <w:rsid w:val="0095642F"/>
    <w:rsid w:val="00A06015"/>
    <w:rsid w:val="00A132A1"/>
    <w:rsid w:val="00B37F5A"/>
    <w:rsid w:val="00B628BF"/>
    <w:rsid w:val="00C20315"/>
    <w:rsid w:val="00C90DEA"/>
    <w:rsid w:val="00CF521B"/>
    <w:rsid w:val="00DA75D2"/>
    <w:rsid w:val="00E26242"/>
    <w:rsid w:val="00F87BA4"/>
    <w:rsid w:val="00FD0A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A57F1BC"/>
  <w15:chartTrackingRefBased/>
  <w15:docId w15:val="{C46B4F05-D230-4437-8160-0829D3907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imes New Roman"/>
        <w:kern w:val="2"/>
        <w:sz w:val="22"/>
        <w:szCs w:val="22"/>
        <w:lang w:val="en-GB"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62E3"/>
    <w:pPr>
      <w:jc w:val="both"/>
    </w:pPr>
    <w:rPr>
      <w:rFonts w:ascii="Times New Roman" w:hAnsi="Times New Roman"/>
      <w:sz w:val="24"/>
      <w:szCs w:val="24"/>
    </w:rPr>
  </w:style>
  <w:style w:type="paragraph" w:styleId="Heading1">
    <w:name w:val="heading 1"/>
    <w:basedOn w:val="Normal"/>
    <w:next w:val="Normal"/>
    <w:link w:val="Heading1Char"/>
    <w:uiPriority w:val="9"/>
    <w:qFormat/>
    <w:rsid w:val="005762E3"/>
    <w:pPr>
      <w:keepNext/>
      <w:spacing w:before="240" w:after="60"/>
      <w:outlineLvl w:val="0"/>
    </w:pPr>
    <w:rPr>
      <w:rFonts w:ascii="Arial" w:eastAsiaTheme="majorEastAsia" w:hAnsi="Arial" w:cs="Arial"/>
      <w:b/>
      <w:bCs/>
      <w:kern w:val="32"/>
      <w:sz w:val="32"/>
      <w:szCs w:val="32"/>
    </w:rPr>
  </w:style>
  <w:style w:type="paragraph" w:styleId="Heading2">
    <w:name w:val="heading 2"/>
    <w:basedOn w:val="Normal"/>
    <w:next w:val="Normal"/>
    <w:link w:val="Heading2Char"/>
    <w:uiPriority w:val="9"/>
    <w:semiHidden/>
    <w:unhideWhenUsed/>
    <w:qFormat/>
    <w:rsid w:val="005762E3"/>
    <w:pPr>
      <w:keepNext/>
      <w:spacing w:before="240" w:after="60"/>
      <w:outlineLvl w:val="1"/>
    </w:pPr>
    <w:rPr>
      <w:rFonts w:ascii="Arial" w:eastAsiaTheme="majorEastAsia" w:hAnsi="Arial" w:cs="Arial"/>
      <w:b/>
      <w:bCs/>
      <w:i/>
      <w:iCs/>
      <w:sz w:val="28"/>
      <w:szCs w:val="28"/>
    </w:rPr>
  </w:style>
  <w:style w:type="paragraph" w:styleId="Heading3">
    <w:name w:val="heading 3"/>
    <w:basedOn w:val="Normal"/>
    <w:next w:val="Normal"/>
    <w:link w:val="Heading3Char"/>
    <w:uiPriority w:val="9"/>
    <w:semiHidden/>
    <w:unhideWhenUsed/>
    <w:qFormat/>
    <w:rsid w:val="005762E3"/>
    <w:pPr>
      <w:keepNext/>
      <w:spacing w:before="240" w:after="60"/>
      <w:outlineLvl w:val="2"/>
    </w:pPr>
    <w:rPr>
      <w:rFonts w:ascii="Arial" w:eastAsiaTheme="majorEastAsia" w:hAnsi="Arial" w:cs="Arial"/>
      <w:b/>
      <w:bCs/>
      <w:sz w:val="26"/>
      <w:szCs w:val="26"/>
    </w:rPr>
  </w:style>
  <w:style w:type="paragraph" w:styleId="Heading4">
    <w:name w:val="heading 4"/>
    <w:basedOn w:val="Normal"/>
    <w:next w:val="Normal"/>
    <w:link w:val="Heading4Char"/>
    <w:uiPriority w:val="9"/>
    <w:semiHidden/>
    <w:unhideWhenUsed/>
    <w:qFormat/>
    <w:rsid w:val="005762E3"/>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5762E3"/>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5762E3"/>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5762E3"/>
    <w:pPr>
      <w:spacing w:before="240" w:after="60"/>
      <w:outlineLvl w:val="6"/>
    </w:pPr>
  </w:style>
  <w:style w:type="paragraph" w:styleId="Heading8">
    <w:name w:val="heading 8"/>
    <w:basedOn w:val="Normal"/>
    <w:next w:val="Normal"/>
    <w:link w:val="Heading8Char"/>
    <w:uiPriority w:val="9"/>
    <w:semiHidden/>
    <w:unhideWhenUsed/>
    <w:qFormat/>
    <w:rsid w:val="005762E3"/>
    <w:pPr>
      <w:spacing w:before="240" w:after="60"/>
      <w:outlineLvl w:val="7"/>
    </w:pPr>
    <w:rPr>
      <w:i/>
      <w:iCs/>
    </w:rPr>
  </w:style>
  <w:style w:type="paragraph" w:styleId="Heading9">
    <w:name w:val="heading 9"/>
    <w:basedOn w:val="Normal"/>
    <w:next w:val="Normal"/>
    <w:link w:val="Heading9Char"/>
    <w:uiPriority w:val="9"/>
    <w:semiHidden/>
    <w:unhideWhenUsed/>
    <w:qFormat/>
    <w:rsid w:val="005762E3"/>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762E3"/>
    <w:rPr>
      <w:rFonts w:ascii="Arial" w:eastAsiaTheme="majorEastAsia" w:hAnsi="Arial" w:cs="Arial"/>
      <w:b/>
      <w:bCs/>
      <w:kern w:val="32"/>
      <w:sz w:val="32"/>
      <w:szCs w:val="32"/>
    </w:rPr>
  </w:style>
  <w:style w:type="character" w:customStyle="1" w:styleId="Heading2Char">
    <w:name w:val="Heading 2 Char"/>
    <w:basedOn w:val="DefaultParagraphFont"/>
    <w:link w:val="Heading2"/>
    <w:uiPriority w:val="9"/>
    <w:semiHidden/>
    <w:rsid w:val="005762E3"/>
    <w:rPr>
      <w:rFonts w:ascii="Arial" w:eastAsiaTheme="majorEastAsia" w:hAnsi="Arial" w:cs="Arial"/>
      <w:b/>
      <w:bCs/>
      <w:i/>
      <w:iCs/>
      <w:sz w:val="28"/>
      <w:szCs w:val="28"/>
    </w:rPr>
  </w:style>
  <w:style w:type="character" w:customStyle="1" w:styleId="Heading3Char">
    <w:name w:val="Heading 3 Char"/>
    <w:basedOn w:val="DefaultParagraphFont"/>
    <w:link w:val="Heading3"/>
    <w:uiPriority w:val="9"/>
    <w:semiHidden/>
    <w:rsid w:val="005762E3"/>
    <w:rPr>
      <w:rFonts w:ascii="Arial" w:eastAsiaTheme="majorEastAsia" w:hAnsi="Arial" w:cs="Arial"/>
      <w:b/>
      <w:bCs/>
      <w:sz w:val="26"/>
      <w:szCs w:val="26"/>
    </w:rPr>
  </w:style>
  <w:style w:type="character" w:customStyle="1" w:styleId="Heading4Char">
    <w:name w:val="Heading 4 Char"/>
    <w:basedOn w:val="DefaultParagraphFont"/>
    <w:link w:val="Heading4"/>
    <w:uiPriority w:val="9"/>
    <w:semiHidden/>
    <w:rsid w:val="005762E3"/>
    <w:rPr>
      <w:b/>
      <w:bCs/>
      <w:sz w:val="28"/>
      <w:szCs w:val="28"/>
    </w:rPr>
  </w:style>
  <w:style w:type="character" w:customStyle="1" w:styleId="Heading5Char">
    <w:name w:val="Heading 5 Char"/>
    <w:basedOn w:val="DefaultParagraphFont"/>
    <w:link w:val="Heading5"/>
    <w:uiPriority w:val="9"/>
    <w:semiHidden/>
    <w:rsid w:val="005762E3"/>
    <w:rPr>
      <w:b/>
      <w:bCs/>
      <w:i/>
      <w:iCs/>
      <w:sz w:val="26"/>
      <w:szCs w:val="26"/>
    </w:rPr>
  </w:style>
  <w:style w:type="character" w:customStyle="1" w:styleId="Heading6Char">
    <w:name w:val="Heading 6 Char"/>
    <w:basedOn w:val="DefaultParagraphFont"/>
    <w:link w:val="Heading6"/>
    <w:uiPriority w:val="9"/>
    <w:semiHidden/>
    <w:rsid w:val="005762E3"/>
    <w:rPr>
      <w:b/>
      <w:bCs/>
    </w:rPr>
  </w:style>
  <w:style w:type="character" w:customStyle="1" w:styleId="Heading7Char">
    <w:name w:val="Heading 7 Char"/>
    <w:basedOn w:val="DefaultParagraphFont"/>
    <w:link w:val="Heading7"/>
    <w:uiPriority w:val="9"/>
    <w:semiHidden/>
    <w:rsid w:val="005762E3"/>
    <w:rPr>
      <w:sz w:val="24"/>
      <w:szCs w:val="24"/>
    </w:rPr>
  </w:style>
  <w:style w:type="character" w:customStyle="1" w:styleId="Heading8Char">
    <w:name w:val="Heading 8 Char"/>
    <w:basedOn w:val="DefaultParagraphFont"/>
    <w:link w:val="Heading8"/>
    <w:uiPriority w:val="9"/>
    <w:semiHidden/>
    <w:rsid w:val="005762E3"/>
    <w:rPr>
      <w:i/>
      <w:iCs/>
      <w:sz w:val="24"/>
      <w:szCs w:val="24"/>
    </w:rPr>
  </w:style>
  <w:style w:type="character" w:customStyle="1" w:styleId="Heading9Char">
    <w:name w:val="Heading 9 Char"/>
    <w:basedOn w:val="DefaultParagraphFont"/>
    <w:link w:val="Heading9"/>
    <w:uiPriority w:val="9"/>
    <w:semiHidden/>
    <w:rsid w:val="005762E3"/>
    <w:rPr>
      <w:rFonts w:asciiTheme="majorHAnsi" w:eastAsiaTheme="majorEastAsia" w:hAnsiTheme="majorHAnsi"/>
    </w:rPr>
  </w:style>
  <w:style w:type="paragraph" w:styleId="Title">
    <w:name w:val="Title"/>
    <w:basedOn w:val="Normal"/>
    <w:next w:val="Normal"/>
    <w:link w:val="TitleChar"/>
    <w:uiPriority w:val="10"/>
    <w:qFormat/>
    <w:rsid w:val="005762E3"/>
    <w:pPr>
      <w:spacing w:before="240" w:after="60"/>
      <w:jc w:val="center"/>
      <w:outlineLvl w:val="0"/>
    </w:pPr>
    <w:rPr>
      <w:rFonts w:ascii="Arial" w:eastAsiaTheme="majorEastAsia" w:hAnsi="Arial" w:cs="Arial"/>
      <w:b/>
      <w:bCs/>
      <w:kern w:val="28"/>
      <w:sz w:val="32"/>
      <w:szCs w:val="32"/>
    </w:rPr>
  </w:style>
  <w:style w:type="character" w:customStyle="1" w:styleId="TitleChar">
    <w:name w:val="Title Char"/>
    <w:basedOn w:val="DefaultParagraphFont"/>
    <w:link w:val="Title"/>
    <w:uiPriority w:val="10"/>
    <w:rsid w:val="005762E3"/>
    <w:rPr>
      <w:rFonts w:ascii="Arial" w:eastAsiaTheme="majorEastAsia" w:hAnsi="Arial" w:cs="Arial"/>
      <w:b/>
      <w:bCs/>
      <w:kern w:val="28"/>
      <w:sz w:val="32"/>
      <w:szCs w:val="32"/>
    </w:rPr>
  </w:style>
  <w:style w:type="paragraph" w:styleId="Subtitle">
    <w:name w:val="Subtitle"/>
    <w:basedOn w:val="Normal"/>
    <w:next w:val="Normal"/>
    <w:link w:val="SubtitleChar"/>
    <w:uiPriority w:val="11"/>
    <w:qFormat/>
    <w:rsid w:val="005762E3"/>
    <w:pPr>
      <w:spacing w:after="60"/>
      <w:jc w:val="center"/>
      <w:outlineLvl w:val="1"/>
    </w:pPr>
    <w:rPr>
      <w:rFonts w:ascii="Arial" w:eastAsiaTheme="majorEastAsia" w:hAnsi="Arial" w:cs="Arial"/>
    </w:rPr>
  </w:style>
  <w:style w:type="character" w:customStyle="1" w:styleId="SubtitleChar">
    <w:name w:val="Subtitle Char"/>
    <w:basedOn w:val="DefaultParagraphFont"/>
    <w:link w:val="Subtitle"/>
    <w:uiPriority w:val="11"/>
    <w:rsid w:val="005762E3"/>
    <w:rPr>
      <w:rFonts w:ascii="Arial" w:eastAsiaTheme="majorEastAsia" w:hAnsi="Arial" w:cs="Arial"/>
      <w:sz w:val="24"/>
      <w:szCs w:val="24"/>
    </w:rPr>
  </w:style>
  <w:style w:type="character" w:styleId="Strong">
    <w:name w:val="Strong"/>
    <w:basedOn w:val="DefaultParagraphFont"/>
    <w:uiPriority w:val="22"/>
    <w:qFormat/>
    <w:rsid w:val="005762E3"/>
    <w:rPr>
      <w:b/>
      <w:bCs/>
    </w:rPr>
  </w:style>
  <w:style w:type="character" w:styleId="Emphasis">
    <w:name w:val="Emphasis"/>
    <w:basedOn w:val="DefaultParagraphFont"/>
    <w:uiPriority w:val="20"/>
    <w:qFormat/>
    <w:rsid w:val="005762E3"/>
    <w:rPr>
      <w:rFonts w:asciiTheme="minorHAnsi" w:hAnsiTheme="minorHAnsi"/>
      <w:b/>
      <w:i/>
      <w:iCs/>
    </w:rPr>
  </w:style>
  <w:style w:type="paragraph" w:styleId="NoSpacing">
    <w:name w:val="No Spacing"/>
    <w:basedOn w:val="Normal"/>
    <w:uiPriority w:val="1"/>
    <w:qFormat/>
    <w:rsid w:val="005762E3"/>
    <w:rPr>
      <w:szCs w:val="32"/>
    </w:rPr>
  </w:style>
  <w:style w:type="paragraph" w:styleId="ListParagraph">
    <w:name w:val="List Paragraph"/>
    <w:basedOn w:val="Normal"/>
    <w:uiPriority w:val="34"/>
    <w:qFormat/>
    <w:rsid w:val="005762E3"/>
    <w:pPr>
      <w:ind w:left="720"/>
      <w:contextualSpacing/>
    </w:pPr>
  </w:style>
  <w:style w:type="paragraph" w:styleId="Quote">
    <w:name w:val="Quote"/>
    <w:basedOn w:val="Normal"/>
    <w:next w:val="Normal"/>
    <w:link w:val="QuoteChar"/>
    <w:uiPriority w:val="29"/>
    <w:qFormat/>
    <w:rsid w:val="005762E3"/>
    <w:rPr>
      <w:i/>
    </w:rPr>
  </w:style>
  <w:style w:type="character" w:customStyle="1" w:styleId="QuoteChar">
    <w:name w:val="Quote Char"/>
    <w:basedOn w:val="DefaultParagraphFont"/>
    <w:link w:val="Quote"/>
    <w:uiPriority w:val="29"/>
    <w:rsid w:val="005762E3"/>
    <w:rPr>
      <w:i/>
      <w:sz w:val="24"/>
      <w:szCs w:val="24"/>
    </w:rPr>
  </w:style>
  <w:style w:type="paragraph" w:styleId="IntenseQuote">
    <w:name w:val="Intense Quote"/>
    <w:basedOn w:val="Normal"/>
    <w:next w:val="Normal"/>
    <w:link w:val="IntenseQuoteChar"/>
    <w:uiPriority w:val="30"/>
    <w:qFormat/>
    <w:rsid w:val="005762E3"/>
    <w:pPr>
      <w:ind w:left="720" w:right="720"/>
    </w:pPr>
    <w:rPr>
      <w:b/>
      <w:i/>
      <w:szCs w:val="22"/>
    </w:rPr>
  </w:style>
  <w:style w:type="character" w:customStyle="1" w:styleId="IntenseQuoteChar">
    <w:name w:val="Intense Quote Char"/>
    <w:basedOn w:val="DefaultParagraphFont"/>
    <w:link w:val="IntenseQuote"/>
    <w:uiPriority w:val="30"/>
    <w:rsid w:val="005762E3"/>
    <w:rPr>
      <w:b/>
      <w:i/>
      <w:sz w:val="24"/>
    </w:rPr>
  </w:style>
  <w:style w:type="character" w:styleId="SubtleEmphasis">
    <w:name w:val="Subtle Emphasis"/>
    <w:uiPriority w:val="19"/>
    <w:qFormat/>
    <w:rsid w:val="005762E3"/>
    <w:rPr>
      <w:i/>
      <w:color w:val="5A5A5A" w:themeColor="text1" w:themeTint="A5"/>
    </w:rPr>
  </w:style>
  <w:style w:type="character" w:styleId="IntenseEmphasis">
    <w:name w:val="Intense Emphasis"/>
    <w:basedOn w:val="DefaultParagraphFont"/>
    <w:uiPriority w:val="21"/>
    <w:qFormat/>
    <w:rsid w:val="005762E3"/>
    <w:rPr>
      <w:b/>
      <w:i/>
      <w:sz w:val="24"/>
      <w:szCs w:val="24"/>
      <w:u w:val="single"/>
    </w:rPr>
  </w:style>
  <w:style w:type="character" w:styleId="SubtleReference">
    <w:name w:val="Subtle Reference"/>
    <w:basedOn w:val="DefaultParagraphFont"/>
    <w:uiPriority w:val="31"/>
    <w:qFormat/>
    <w:rsid w:val="005762E3"/>
    <w:rPr>
      <w:sz w:val="24"/>
      <w:szCs w:val="24"/>
      <w:u w:val="single"/>
    </w:rPr>
  </w:style>
  <w:style w:type="character" w:styleId="IntenseReference">
    <w:name w:val="Intense Reference"/>
    <w:basedOn w:val="DefaultParagraphFont"/>
    <w:uiPriority w:val="32"/>
    <w:qFormat/>
    <w:rsid w:val="005762E3"/>
    <w:rPr>
      <w:b/>
      <w:sz w:val="24"/>
      <w:u w:val="single"/>
    </w:rPr>
  </w:style>
  <w:style w:type="character" w:styleId="BookTitle">
    <w:name w:val="Book Title"/>
    <w:basedOn w:val="DefaultParagraphFont"/>
    <w:uiPriority w:val="33"/>
    <w:qFormat/>
    <w:rsid w:val="005762E3"/>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5762E3"/>
    <w:pPr>
      <w:outlineLvl w:val="9"/>
    </w:pPr>
  </w:style>
  <w:style w:type="paragraph" w:styleId="NormalWeb">
    <w:name w:val="Normal (Web)"/>
    <w:basedOn w:val="Normal"/>
    <w:uiPriority w:val="99"/>
    <w:unhideWhenUsed/>
    <w:rsid w:val="00CF521B"/>
    <w:pPr>
      <w:spacing w:before="100" w:beforeAutospacing="1" w:after="100" w:afterAutospacing="1"/>
      <w:jc w:val="left"/>
    </w:pPr>
    <w:rPr>
      <w:rFonts w:eastAsia="Times New Roman"/>
      <w:kern w:val="0"/>
    </w:rPr>
  </w:style>
  <w:style w:type="paragraph" w:styleId="Header">
    <w:name w:val="header"/>
    <w:basedOn w:val="Normal"/>
    <w:link w:val="HeaderChar"/>
    <w:uiPriority w:val="99"/>
    <w:unhideWhenUsed/>
    <w:rsid w:val="00CF521B"/>
    <w:pPr>
      <w:tabs>
        <w:tab w:val="center" w:pos="4513"/>
        <w:tab w:val="right" w:pos="9026"/>
      </w:tabs>
    </w:pPr>
  </w:style>
  <w:style w:type="character" w:customStyle="1" w:styleId="HeaderChar">
    <w:name w:val="Header Char"/>
    <w:basedOn w:val="DefaultParagraphFont"/>
    <w:link w:val="Header"/>
    <w:uiPriority w:val="99"/>
    <w:rsid w:val="00CF521B"/>
    <w:rPr>
      <w:rFonts w:ascii="Times New Roman" w:hAnsi="Times New Roman"/>
      <w:sz w:val="24"/>
      <w:szCs w:val="24"/>
    </w:rPr>
  </w:style>
  <w:style w:type="paragraph" w:styleId="Footer">
    <w:name w:val="footer"/>
    <w:basedOn w:val="Normal"/>
    <w:link w:val="FooterChar"/>
    <w:uiPriority w:val="99"/>
    <w:unhideWhenUsed/>
    <w:rsid w:val="00CF521B"/>
    <w:pPr>
      <w:tabs>
        <w:tab w:val="center" w:pos="4513"/>
        <w:tab w:val="right" w:pos="9026"/>
      </w:tabs>
    </w:pPr>
  </w:style>
  <w:style w:type="character" w:customStyle="1" w:styleId="FooterChar">
    <w:name w:val="Footer Char"/>
    <w:basedOn w:val="DefaultParagraphFont"/>
    <w:link w:val="Footer"/>
    <w:uiPriority w:val="99"/>
    <w:rsid w:val="00CF521B"/>
    <w:rPr>
      <w:rFonts w:ascii="Times New Roman" w:hAnsi="Times New Roman"/>
      <w:sz w:val="24"/>
      <w:szCs w:val="24"/>
    </w:rPr>
  </w:style>
  <w:style w:type="paragraph" w:styleId="BalloonText">
    <w:name w:val="Balloon Text"/>
    <w:basedOn w:val="Normal"/>
    <w:link w:val="BalloonTextChar"/>
    <w:uiPriority w:val="99"/>
    <w:semiHidden/>
    <w:unhideWhenUsed/>
    <w:rsid w:val="00FD0A2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0A24"/>
    <w:rPr>
      <w:rFonts w:ascii="Segoe UI" w:hAnsi="Segoe UI" w:cs="Segoe UI"/>
      <w:sz w:val="18"/>
      <w:szCs w:val="18"/>
    </w:rPr>
  </w:style>
  <w:style w:type="character" w:styleId="CommentReference">
    <w:name w:val="annotation reference"/>
    <w:basedOn w:val="DefaultParagraphFont"/>
    <w:uiPriority w:val="99"/>
    <w:semiHidden/>
    <w:unhideWhenUsed/>
    <w:rsid w:val="00FD0A24"/>
    <w:rPr>
      <w:sz w:val="16"/>
      <w:szCs w:val="16"/>
    </w:rPr>
  </w:style>
  <w:style w:type="paragraph" w:styleId="CommentText">
    <w:name w:val="annotation text"/>
    <w:basedOn w:val="Normal"/>
    <w:link w:val="CommentTextChar"/>
    <w:uiPriority w:val="99"/>
    <w:semiHidden/>
    <w:unhideWhenUsed/>
    <w:rsid w:val="00FD0A24"/>
    <w:rPr>
      <w:sz w:val="20"/>
      <w:szCs w:val="20"/>
    </w:rPr>
  </w:style>
  <w:style w:type="character" w:customStyle="1" w:styleId="CommentTextChar">
    <w:name w:val="Comment Text Char"/>
    <w:basedOn w:val="DefaultParagraphFont"/>
    <w:link w:val="CommentText"/>
    <w:uiPriority w:val="99"/>
    <w:semiHidden/>
    <w:rsid w:val="00FD0A24"/>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FD0A24"/>
    <w:rPr>
      <w:b/>
      <w:bCs/>
    </w:rPr>
  </w:style>
  <w:style w:type="character" w:customStyle="1" w:styleId="CommentSubjectChar">
    <w:name w:val="Comment Subject Char"/>
    <w:basedOn w:val="CommentTextChar"/>
    <w:link w:val="CommentSubject"/>
    <w:uiPriority w:val="99"/>
    <w:semiHidden/>
    <w:rsid w:val="00FD0A24"/>
    <w:rPr>
      <w:rFonts w:ascii="Times New Roman" w:hAnsi="Times New Roman"/>
      <w:b/>
      <w:bCs/>
      <w:sz w:val="20"/>
      <w:szCs w:val="20"/>
    </w:rPr>
  </w:style>
  <w:style w:type="paragraph" w:styleId="PlainText">
    <w:name w:val="Plain Text"/>
    <w:basedOn w:val="Normal"/>
    <w:link w:val="PlainTextChar"/>
    <w:uiPriority w:val="99"/>
    <w:unhideWhenUsed/>
    <w:rsid w:val="00B37F5A"/>
    <w:pPr>
      <w:jc w:val="left"/>
    </w:pPr>
    <w:rPr>
      <w:rFonts w:ascii="Calibri" w:hAnsi="Calibri" w:cs="Calibri"/>
      <w:kern w:val="0"/>
      <w:sz w:val="22"/>
      <w:szCs w:val="22"/>
      <w:lang w:val="de-DE"/>
      <w14:ligatures w14:val="none"/>
    </w:rPr>
  </w:style>
  <w:style w:type="character" w:customStyle="1" w:styleId="PlainTextChar">
    <w:name w:val="Plain Text Char"/>
    <w:basedOn w:val="DefaultParagraphFont"/>
    <w:link w:val="PlainText"/>
    <w:uiPriority w:val="99"/>
    <w:rsid w:val="00B37F5A"/>
    <w:rPr>
      <w:rFonts w:ascii="Calibri" w:hAnsi="Calibri" w:cs="Calibri"/>
      <w:kern w:val="0"/>
      <w:lang w:val="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4676603">
      <w:bodyDiv w:val="1"/>
      <w:marLeft w:val="0"/>
      <w:marRight w:val="0"/>
      <w:marTop w:val="0"/>
      <w:marBottom w:val="0"/>
      <w:divBdr>
        <w:top w:val="none" w:sz="0" w:space="0" w:color="auto"/>
        <w:left w:val="none" w:sz="0" w:space="0" w:color="auto"/>
        <w:bottom w:val="none" w:sz="0" w:space="0" w:color="auto"/>
        <w:right w:val="none" w:sz="0" w:space="0" w:color="auto"/>
      </w:divBdr>
    </w:div>
    <w:div w:id="997460424">
      <w:bodyDiv w:val="1"/>
      <w:marLeft w:val="0"/>
      <w:marRight w:val="0"/>
      <w:marTop w:val="0"/>
      <w:marBottom w:val="0"/>
      <w:divBdr>
        <w:top w:val="none" w:sz="0" w:space="0" w:color="auto"/>
        <w:left w:val="none" w:sz="0" w:space="0" w:color="auto"/>
        <w:bottom w:val="none" w:sz="0" w:space="0" w:color="auto"/>
        <w:right w:val="none" w:sz="0" w:space="0" w:color="auto"/>
      </w:divBdr>
    </w:div>
    <w:div w:id="1023022464">
      <w:bodyDiv w:val="1"/>
      <w:marLeft w:val="0"/>
      <w:marRight w:val="0"/>
      <w:marTop w:val="0"/>
      <w:marBottom w:val="0"/>
      <w:divBdr>
        <w:top w:val="none" w:sz="0" w:space="0" w:color="auto"/>
        <w:left w:val="none" w:sz="0" w:space="0" w:color="auto"/>
        <w:bottom w:val="none" w:sz="0" w:space="0" w:color="auto"/>
        <w:right w:val="none" w:sz="0" w:space="0" w:color="auto"/>
      </w:divBdr>
    </w:div>
    <w:div w:id="1034042209">
      <w:bodyDiv w:val="1"/>
      <w:marLeft w:val="0"/>
      <w:marRight w:val="0"/>
      <w:marTop w:val="0"/>
      <w:marBottom w:val="0"/>
      <w:divBdr>
        <w:top w:val="none" w:sz="0" w:space="0" w:color="auto"/>
        <w:left w:val="none" w:sz="0" w:space="0" w:color="auto"/>
        <w:bottom w:val="none" w:sz="0" w:space="0" w:color="auto"/>
        <w:right w:val="none" w:sz="0" w:space="0" w:color="auto"/>
      </w:divBdr>
    </w:div>
    <w:div w:id="2006324779">
      <w:bodyDiv w:val="1"/>
      <w:marLeft w:val="0"/>
      <w:marRight w:val="0"/>
      <w:marTop w:val="0"/>
      <w:marBottom w:val="0"/>
      <w:divBdr>
        <w:top w:val="none" w:sz="0" w:space="0" w:color="auto"/>
        <w:left w:val="none" w:sz="0" w:space="0" w:color="auto"/>
        <w:bottom w:val="none" w:sz="0" w:space="0" w:color="auto"/>
        <w:right w:val="none" w:sz="0" w:space="0" w:color="auto"/>
      </w:divBdr>
    </w:div>
    <w:div w:id="2016491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cid:image001.png@01DBDBA9.12116F1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501</Words>
  <Characters>2859</Characters>
  <Application>Microsoft Office Word</Application>
  <DocSecurity>0</DocSecurity>
  <Lines>23</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RAZUMKOVA Ievgeniia</dc:creator>
  <cp:keywords/>
  <dc:description/>
  <cp:lastModifiedBy>WHITE Daniela Eloise Ingeborg</cp:lastModifiedBy>
  <cp:revision>3</cp:revision>
  <cp:lastPrinted>2025-07-11T09:30:00Z</cp:lastPrinted>
  <dcterms:created xsi:type="dcterms:W3CDTF">2025-07-16T09:34:00Z</dcterms:created>
  <dcterms:modified xsi:type="dcterms:W3CDTF">2025-07-16T10:30:00Z</dcterms:modified>
</cp:coreProperties>
</file>